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8602" w14:textId="77777777" w:rsidR="0026567D" w:rsidRPr="009B6BF8" w:rsidRDefault="0026567D" w:rsidP="0026567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B6BF8">
        <w:rPr>
          <w:rFonts w:ascii="Helvetica" w:eastAsia="Times New Roman" w:hAnsi="Helvetica" w:cs="Helvetica"/>
          <w:b/>
          <w:bCs/>
          <w:sz w:val="36"/>
          <w:szCs w:val="36"/>
          <w:lang w:eastAsia="fr-FR"/>
        </w:rPr>
        <w:t>- Intégration architecturale des capteurs solaires thermiques</w:t>
      </w:r>
    </w:p>
    <w:p w14:paraId="3CC3457A" w14:textId="17731538" w:rsidR="00D25B55" w:rsidRPr="0026567D" w:rsidRDefault="0026567D" w:rsidP="0026567D">
      <w:pPr>
        <w:spacing w:before="100" w:beforeAutospacing="1" w:after="100" w:afterAutospacing="1" w:line="240" w:lineRule="auto"/>
        <w:rPr>
          <w:rFonts w:ascii="Helvetica" w:eastAsia="Times New Roman" w:hAnsi="Helvetica" w:cs="Helvetica"/>
          <w:sz w:val="24"/>
          <w:szCs w:val="24"/>
          <w:lang w:eastAsia="fr-FR"/>
        </w:rPr>
      </w:pPr>
      <w:r w:rsidRPr="009B6BF8">
        <w:rPr>
          <w:rFonts w:ascii="Helvetica" w:eastAsia="Times New Roman" w:hAnsi="Helvetica" w:cs="Helvetica"/>
          <w:sz w:val="24"/>
          <w:szCs w:val="24"/>
          <w:lang w:eastAsia="fr-FR"/>
        </w:rPr>
        <w:t xml:space="preserve">Edité à l’attention des installateurs, avec le soutien de l’ADEME, ce guide propose des éléments pour compléter les règles techniques couramment enseignées aux installateurs, au niveau architectural et règlementaire. Pour aller plus loin, ce guide propose aussi des simulations effectuées sur trois </w:t>
      </w:r>
      <w:proofErr w:type="gramStart"/>
      <w:r w:rsidRPr="009B6BF8">
        <w:rPr>
          <w:rFonts w:ascii="Helvetica" w:eastAsia="Times New Roman" w:hAnsi="Helvetica" w:cs="Helvetica"/>
          <w:sz w:val="24"/>
          <w:szCs w:val="24"/>
          <w:lang w:eastAsia="fr-FR"/>
        </w:rPr>
        <w:t>quartiers:</w:t>
      </w:r>
      <w:proofErr w:type="gramEnd"/>
      <w:r w:rsidRPr="009B6BF8">
        <w:rPr>
          <w:rFonts w:ascii="Helvetica" w:eastAsia="Times New Roman" w:hAnsi="Helvetica" w:cs="Helvetica"/>
          <w:sz w:val="24"/>
          <w:szCs w:val="24"/>
          <w:lang w:eastAsia="fr-FR"/>
        </w:rPr>
        <w:t xml:space="preserve"> le quartier Sainte Blandine de Lyon, Bouc Bel Air et le quartier du Gabut à la Rochelle.</w:t>
      </w:r>
      <w:r w:rsidRPr="009B6BF8">
        <w:rPr>
          <w:rFonts w:ascii="Times New Roman" w:eastAsia="Times New Roman" w:hAnsi="Times New Roman" w:cs="Times New Roman"/>
          <w:sz w:val="24"/>
          <w:szCs w:val="24"/>
          <w:lang w:eastAsia="fr-FR"/>
        </w:rPr>
        <w:br/>
      </w:r>
      <w:hyperlink r:id="rId4" w:tgtFrame="_blank" w:history="1">
        <w:r w:rsidRPr="009B6BF8">
          <w:rPr>
            <w:rFonts w:ascii="Helvetica" w:eastAsia="Times New Roman" w:hAnsi="Helvetica" w:cs="Helvetica"/>
            <w:color w:val="0000FF"/>
            <w:sz w:val="24"/>
            <w:szCs w:val="24"/>
            <w:u w:val="single"/>
            <w:lang w:eastAsia="fr-FR"/>
          </w:rPr>
          <w:t>Guide d’intégration architecturale des capteurs solaires</w:t>
        </w:r>
      </w:hyperlink>
    </w:p>
    <w:sectPr w:rsidR="00D25B55" w:rsidRPr="00265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7D"/>
    <w:rsid w:val="0026567D"/>
    <w:rsid w:val="00D25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EA6C"/>
  <w15:chartTrackingRefBased/>
  <w15:docId w15:val="{7B6D13A2-A30D-4E96-A959-5F6A131B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laire-collectif.fr/photo/img/outils/guide_integration_architectural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536</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ENERPLAN Enerplan</dc:creator>
  <cp:keywords/>
  <dc:description/>
  <cp:lastModifiedBy>ENERPLAN Enerplan</cp:lastModifiedBy>
  <cp:revision>1</cp:revision>
  <dcterms:created xsi:type="dcterms:W3CDTF">2021-09-22T12:45:00Z</dcterms:created>
  <dcterms:modified xsi:type="dcterms:W3CDTF">2021-09-22T12:46:00Z</dcterms:modified>
</cp:coreProperties>
</file>